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D528" w14:textId="77777777" w:rsidR="00BE4348" w:rsidRDefault="00BE4348" w:rsidP="00BE4348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MODELLO “ A”</w:t>
      </w:r>
    </w:p>
    <w:p w14:paraId="2DA55F10" w14:textId="77777777" w:rsidR="00BE4348" w:rsidRDefault="00BE4348" w:rsidP="00BE4348">
      <w:pPr>
        <w:widowControl w:val="0"/>
        <w:jc w:val="both"/>
        <w:rPr>
          <w:rFonts w:ascii="Arial" w:hAnsi="Arial" w:cs="Arial"/>
          <w:color w:val="000000"/>
        </w:rPr>
      </w:pPr>
    </w:p>
    <w:p w14:paraId="3C3CA222" w14:textId="77777777" w:rsidR="00BE4348" w:rsidRDefault="00BE4348" w:rsidP="00BE4348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BE4348" w14:paraId="53F62BC3" w14:textId="77777777" w:rsidTr="00BE434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24CA77" w14:textId="77777777" w:rsidR="00BE4348" w:rsidRDefault="00BE4348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782873" w14:textId="77777777" w:rsidR="00BE4348" w:rsidRDefault="00BE4348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ISTANZA DI MANIFESTAZIONE D’INTERESSE E DICHIARAZIONE SOSTITUTIVA AI SENSI DEL D.P.R. 445/2000.</w:t>
            </w:r>
          </w:p>
          <w:p w14:paraId="27B488F0" w14:textId="77777777" w:rsidR="00BE4348" w:rsidRDefault="00BE4348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BE4348" w14:paraId="638B5CD8" w14:textId="77777777" w:rsidTr="00BE434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CA1B" w14:textId="77777777" w:rsidR="00BE4348" w:rsidRDefault="00BE4348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CB47B8" w14:textId="77777777" w:rsidR="00BE4348" w:rsidRDefault="00BE4348">
            <w:pPr>
              <w:rPr>
                <w:rFonts w:ascii="Arial" w:hAnsi="Arial" w:cs="Arial"/>
                <w:b/>
              </w:rPr>
            </w:pPr>
          </w:p>
        </w:tc>
      </w:tr>
    </w:tbl>
    <w:p w14:paraId="7475C62C" w14:textId="77777777" w:rsidR="00BE4348" w:rsidRDefault="00BE4348" w:rsidP="00BE4348">
      <w:pPr>
        <w:spacing w:line="259" w:lineRule="exact"/>
        <w:jc w:val="both"/>
        <w:rPr>
          <w:rFonts w:ascii="Arial" w:hAnsi="Arial" w:cs="Arial"/>
        </w:rPr>
      </w:pPr>
    </w:p>
    <w:p w14:paraId="654081EA" w14:textId="77777777" w:rsidR="00BE4348" w:rsidRDefault="00BE4348" w:rsidP="00BE4348">
      <w:pPr>
        <w:spacing w:line="259" w:lineRule="exact"/>
        <w:jc w:val="both"/>
        <w:rPr>
          <w:rFonts w:ascii="Arial" w:hAnsi="Arial" w:cs="Arial"/>
        </w:rPr>
      </w:pPr>
    </w:p>
    <w:p w14:paraId="76C4D8A1" w14:textId="77777777" w:rsidR="00BE4348" w:rsidRDefault="00BE4348" w:rsidP="00BE4348">
      <w:pPr>
        <w:pStyle w:val="Titolo6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r>
        <w:rPr>
          <w:rFonts w:cs="Arial"/>
          <w:b/>
          <w:sz w:val="20"/>
        </w:rPr>
        <w:t>Alla Stazione Appaltante</w:t>
      </w:r>
    </w:p>
    <w:p w14:paraId="78B78488" w14:textId="77777777" w:rsidR="00BE4348" w:rsidRDefault="00BE4348" w:rsidP="00BE43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COMUNE DI CORROPOLI TE)</w:t>
      </w:r>
    </w:p>
    <w:p w14:paraId="336452EA" w14:textId="77777777" w:rsidR="00BE4348" w:rsidRDefault="00BE4348" w:rsidP="00BE4348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</w:rPr>
        <w:t>Servizi Sociali ed Istruzione</w:t>
      </w:r>
    </w:p>
    <w:p w14:paraId="2ACD9813" w14:textId="77777777" w:rsidR="00BE4348" w:rsidRDefault="00BE4348" w:rsidP="00BE4348">
      <w:pPr>
        <w:tabs>
          <w:tab w:val="left" w:pos="6240"/>
        </w:tabs>
        <w:spacing w:line="280" w:lineRule="exact"/>
        <w:jc w:val="both"/>
        <w:rPr>
          <w:rFonts w:ascii="Arial" w:hAnsi="Arial" w:cs="Arial"/>
          <w:b/>
          <w:color w:val="000000"/>
          <w:u w:val="single"/>
        </w:rPr>
      </w:pPr>
    </w:p>
    <w:p w14:paraId="2C4FEC2B" w14:textId="77777777" w:rsidR="00BE4348" w:rsidRDefault="00BE4348" w:rsidP="00BE4348">
      <w:pPr>
        <w:tabs>
          <w:tab w:val="left" w:pos="6240"/>
        </w:tabs>
        <w:spacing w:line="280" w:lineRule="exact"/>
        <w:jc w:val="both"/>
        <w:rPr>
          <w:rFonts w:ascii="Arial" w:hAnsi="Arial" w:cs="Arial"/>
          <w:color w:val="000000"/>
        </w:rPr>
      </w:pPr>
    </w:p>
    <w:p w14:paraId="1123EA3E" w14:textId="77777777" w:rsidR="00BE4348" w:rsidRDefault="00BE4348" w:rsidP="00BE4348">
      <w:pPr>
        <w:jc w:val="both"/>
        <w:rPr>
          <w:rFonts w:ascii="Arial" w:hAnsi="Arial" w:cs="Arial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9"/>
        <w:gridCol w:w="7831"/>
      </w:tblGrid>
      <w:tr w:rsidR="00BE4348" w14:paraId="79B561D3" w14:textId="77777777" w:rsidTr="00BE4348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9DDFDFA" w14:textId="77777777" w:rsidR="00BE4348" w:rsidRDefault="00BE4348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OGGETTO:</w:t>
            </w:r>
          </w:p>
        </w:tc>
        <w:tc>
          <w:tcPr>
            <w:tcW w:w="81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65352A" w14:textId="67865753" w:rsidR="00BE4348" w:rsidRPr="00AA59B4" w:rsidRDefault="00AA59B4">
            <w:pPr>
              <w:adjustRightInd w:val="0"/>
              <w:jc w:val="both"/>
              <w:rPr>
                <w:rFonts w:ascii="Arial" w:hAnsi="Arial" w:cs="Arial"/>
                <w:b/>
                <w:i/>
                <w:caps/>
              </w:rPr>
            </w:pPr>
            <w:r w:rsidRPr="00AA59B4">
              <w:rPr>
                <w:rFonts w:ascii="Arial" w:hAnsi="Arial" w:cs="Arial"/>
                <w:b/>
              </w:rPr>
              <w:t xml:space="preserve">Procedura negoziata sotto soglia ai sensi dell’art. 50, comma 1, lett. e) del d.lgs. n. 36/2023, con ricorso a r.d.o. del mercato elettronico della pubblica amministrazione, per l’affidamento </w:t>
            </w:r>
            <w:r w:rsidR="00D1260E">
              <w:rPr>
                <w:rFonts w:ascii="Arial" w:hAnsi="Arial" w:cs="Arial"/>
                <w:b/>
              </w:rPr>
              <w:t>della fornitura</w:t>
            </w:r>
            <w:r w:rsidR="00D1260E">
              <w:t xml:space="preserve"> </w:t>
            </w:r>
            <w:r w:rsidR="00D1260E" w:rsidRPr="00D1260E">
              <w:rPr>
                <w:rFonts w:ascii="Arial" w:hAnsi="Arial" w:cs="Arial"/>
                <w:b/>
              </w:rPr>
              <w:t>derrate alimentari per la refezione scolastica - anno solare 2025 (gennaio – dicembre)</w:t>
            </w:r>
            <w:r w:rsidR="00D1260E">
              <w:rPr>
                <w:rFonts w:ascii="Arial" w:hAnsi="Arial" w:cs="Arial"/>
                <w:b/>
              </w:rPr>
              <w:t xml:space="preserve"> </w:t>
            </w:r>
            <w:r w:rsidR="00D1260E" w:rsidRPr="00AA59B4">
              <w:rPr>
                <w:rFonts w:ascii="Arial" w:hAnsi="Arial" w:cs="Arial"/>
                <w:b/>
              </w:rPr>
              <w:t xml:space="preserve">. </w:t>
            </w:r>
            <w:r w:rsidRPr="00AA59B4">
              <w:rPr>
                <w:rFonts w:ascii="Arial" w:hAnsi="Arial" w:cs="Arial"/>
                <w:b/>
              </w:rPr>
              <w:t>Manifestazione di interesse e dichiarazione del possesso dei requisiti.</w:t>
            </w:r>
          </w:p>
        </w:tc>
      </w:tr>
      <w:tr w:rsidR="00BE4348" w14:paraId="051BC668" w14:textId="77777777" w:rsidTr="00BE4348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6C620" w14:textId="77777777" w:rsidR="00BE4348" w:rsidRDefault="00BE4348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9B97CF" w14:textId="77777777" w:rsidR="00BE4348" w:rsidRDefault="00BE4348">
            <w:pPr>
              <w:rPr>
                <w:rFonts w:ascii="Arial" w:hAnsi="Arial" w:cs="Arial"/>
                <w:b/>
              </w:rPr>
            </w:pPr>
          </w:p>
        </w:tc>
      </w:tr>
    </w:tbl>
    <w:p w14:paraId="15972DF8" w14:textId="77777777" w:rsidR="00BE4348" w:rsidRDefault="00BE4348" w:rsidP="00BE4348">
      <w:pPr>
        <w:spacing w:line="320" w:lineRule="exact"/>
        <w:rPr>
          <w:rFonts w:ascii="Arial" w:hAnsi="Arial" w:cs="Arial"/>
        </w:rPr>
      </w:pPr>
    </w:p>
    <w:p w14:paraId="63CB40AF" w14:textId="77777777" w:rsidR="00BE4348" w:rsidRDefault="00BE4348" w:rsidP="00BE43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sottoscritto/a………………………………………………………………………………………………………….. nato/a a </w:t>
      </w: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 </w:t>
      </w:r>
    </w:p>
    <w:p w14:paraId="077D5F41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.......................................................................................................................................................................... </w:t>
      </w:r>
    </w:p>
    <w:p w14:paraId="6FBC06BE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qualità di ………………………………………………………………………………………………………………...</w:t>
      </w:r>
    </w:p>
    <w:p w14:paraId="1B5BA7D4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dell’impresa 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………………………………………………………………………………………………………………..</w:t>
      </w:r>
    </w:p>
    <w:p w14:paraId="26422CC9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sede in…………………………………………………………………………………………………………………</w:t>
      </w:r>
    </w:p>
    <w:p w14:paraId="53BCDA68" w14:textId="77777777" w:rsidR="00BE4348" w:rsidRDefault="00BE4348" w:rsidP="00BE43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codice fiscale n………………………………………………………………………………………………………</w:t>
      </w:r>
    </w:p>
    <w:p w14:paraId="0F13BB40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partita IVA n. ................................................................................................................................................</w:t>
      </w:r>
    </w:p>
    <w:p w14:paraId="03033635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Telefono ……………………………………………………… </w:t>
      </w:r>
    </w:p>
    <w:p w14:paraId="2D434C52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email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</w:t>
      </w:r>
    </w:p>
    <w:p w14:paraId="09D3C10F" w14:textId="77777777" w:rsidR="00BE4348" w:rsidRDefault="00BE4348" w:rsidP="00BE434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PEC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……………………………………………………………………………………………………………………….</w:t>
      </w:r>
    </w:p>
    <w:p w14:paraId="1BA209B5" w14:textId="77777777" w:rsidR="00BE4348" w:rsidRDefault="00BE4348" w:rsidP="00BE4348">
      <w:pPr>
        <w:autoSpaceD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</w:t>
      </w:r>
    </w:p>
    <w:p w14:paraId="325B3381" w14:textId="6EDE5644" w:rsidR="008F3B13" w:rsidRDefault="00BE4348" w:rsidP="00CA4800">
      <w:pPr>
        <w:ind w:right="675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l’interesse ad essere invitato alla procedura telematica mediante </w:t>
      </w:r>
      <w:r w:rsidRPr="00A02BD0">
        <w:rPr>
          <w:color w:val="000000"/>
          <w:sz w:val="22"/>
          <w:szCs w:val="22"/>
        </w:rPr>
        <w:t xml:space="preserve">procedura negoziata </w:t>
      </w:r>
      <w:r w:rsidR="008F3B13" w:rsidRPr="00A02BD0">
        <w:rPr>
          <w:color w:val="000000"/>
          <w:sz w:val="22"/>
          <w:szCs w:val="22"/>
        </w:rPr>
        <w:t>l’</w:t>
      </w:r>
      <w:r w:rsidR="008F3B13">
        <w:rPr>
          <w:color w:val="000000"/>
          <w:sz w:val="22"/>
          <w:szCs w:val="22"/>
        </w:rPr>
        <w:t>Affidamento</w:t>
      </w:r>
      <w:r w:rsidR="008F3B13" w:rsidRPr="00A02BD0">
        <w:rPr>
          <w:color w:val="000000"/>
          <w:sz w:val="22"/>
          <w:szCs w:val="22"/>
        </w:rPr>
        <w:t xml:space="preserve"> del</w:t>
      </w:r>
      <w:r w:rsidR="00C36179">
        <w:rPr>
          <w:color w:val="000000"/>
          <w:sz w:val="22"/>
          <w:szCs w:val="22"/>
        </w:rPr>
        <w:t xml:space="preserve">la fornitura Derrate alimentari </w:t>
      </w:r>
      <w:r w:rsidR="008F3B13" w:rsidRPr="00A02BD0">
        <w:rPr>
          <w:color w:val="000000"/>
          <w:sz w:val="22"/>
          <w:szCs w:val="22"/>
        </w:rPr>
        <w:t>a mezzo RdO Mercato Elettronico della Pubblica Amministrazione (Me.Pa)</w:t>
      </w:r>
      <w:r w:rsidR="008F3B13">
        <w:rPr>
          <w:color w:val="000000"/>
          <w:sz w:val="22"/>
          <w:szCs w:val="22"/>
        </w:rPr>
        <w:t xml:space="preserve"> (</w:t>
      </w:r>
      <w:r w:rsidR="00AA59B4">
        <w:rPr>
          <w:color w:val="000000"/>
          <w:sz w:val="22"/>
          <w:szCs w:val="22"/>
        </w:rPr>
        <w:t>ai sensi dell’art. 50, comma 1, lett. e) del d. lgs. n. 36/2023</w:t>
      </w:r>
      <w:r w:rsidR="008F3B13">
        <w:rPr>
          <w:color w:val="000000"/>
          <w:sz w:val="22"/>
          <w:szCs w:val="22"/>
        </w:rPr>
        <w:t xml:space="preserve">), </w:t>
      </w:r>
    </w:p>
    <w:p w14:paraId="3B2B4150" w14:textId="77777777" w:rsidR="00FE1094" w:rsidRDefault="00FE1094" w:rsidP="00CA4800">
      <w:pPr>
        <w:ind w:right="675"/>
        <w:jc w:val="both"/>
        <w:rPr>
          <w:color w:val="000000"/>
          <w:sz w:val="22"/>
          <w:szCs w:val="22"/>
        </w:rPr>
      </w:pPr>
    </w:p>
    <w:p w14:paraId="02A1FC7D" w14:textId="4E398D1C" w:rsidR="00FE1094" w:rsidRPr="00FE1094" w:rsidRDefault="00FE1094" w:rsidP="00FE1094">
      <w:pPr>
        <w:ind w:right="675"/>
        <w:jc w:val="center"/>
        <w:rPr>
          <w:b/>
          <w:bCs/>
          <w:color w:val="000000"/>
          <w:sz w:val="22"/>
          <w:szCs w:val="22"/>
        </w:rPr>
      </w:pPr>
      <w:r w:rsidRPr="00FE1094">
        <w:rPr>
          <w:b/>
          <w:bCs/>
          <w:color w:val="000000"/>
          <w:sz w:val="22"/>
          <w:szCs w:val="22"/>
        </w:rPr>
        <w:t>PER IL LOTTO _________________________________</w:t>
      </w:r>
    </w:p>
    <w:p w14:paraId="130A58DE" w14:textId="77777777" w:rsidR="00FE1094" w:rsidRDefault="00FE1094" w:rsidP="00BE4348">
      <w:pPr>
        <w:autoSpaceDE/>
        <w:jc w:val="both"/>
        <w:rPr>
          <w:rFonts w:ascii="Arial" w:hAnsi="Arial" w:cs="Arial"/>
        </w:rPr>
      </w:pPr>
    </w:p>
    <w:p w14:paraId="0EED67CC" w14:textId="77777777" w:rsidR="00FE1094" w:rsidRDefault="00FE1094" w:rsidP="00BE4348">
      <w:pPr>
        <w:autoSpaceDE/>
        <w:jc w:val="both"/>
        <w:rPr>
          <w:rFonts w:ascii="Arial" w:hAnsi="Arial" w:cs="Arial"/>
        </w:rPr>
      </w:pPr>
    </w:p>
    <w:p w14:paraId="6FD3B207" w14:textId="0F0005DB" w:rsidR="00BE4348" w:rsidRDefault="00BE4348" w:rsidP="00BE4348">
      <w:p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di:</w:t>
      </w:r>
    </w:p>
    <w:p w14:paraId="2761B267" w14:textId="77777777" w:rsidR="00BE4348" w:rsidRDefault="00BE4348" w:rsidP="00BE4348">
      <w:pPr>
        <w:spacing w:line="360" w:lineRule="auto"/>
        <w:rPr>
          <w:rFonts w:ascii="Arial" w:hAnsi="Arial" w:cs="Arial"/>
        </w:rPr>
      </w:pPr>
    </w:p>
    <w:p w14:paraId="6A05D6A2" w14:textId="77777777" w:rsidR="00BE4348" w:rsidRDefault="00715BB5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ab/>
        <w:t xml:space="preserve">operatore economico </w:t>
      </w:r>
      <w:r w:rsidR="00BE4348">
        <w:rPr>
          <w:rFonts w:ascii="Arial" w:hAnsi="Arial" w:cs="Arial"/>
          <w:b/>
        </w:rPr>
        <w:t>singolo</w:t>
      </w:r>
      <w:r w:rsidR="00BE4348">
        <w:rPr>
          <w:rFonts w:ascii="Arial" w:hAnsi="Arial" w:cs="Arial"/>
        </w:rPr>
        <w:t xml:space="preserve">; </w:t>
      </w:r>
    </w:p>
    <w:p w14:paraId="7D07EE0C" w14:textId="77777777" w:rsidR="00BE4348" w:rsidRDefault="00715BB5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ab/>
        <w:t>consorzio f</w:t>
      </w:r>
      <w:r w:rsidR="00AA59B4">
        <w:rPr>
          <w:rFonts w:ascii="Arial" w:hAnsi="Arial" w:cs="Arial"/>
        </w:rPr>
        <w:t>ra società cooperative (ex art.6</w:t>
      </w:r>
      <w:r w:rsidR="00BE4348">
        <w:rPr>
          <w:rFonts w:ascii="Arial" w:hAnsi="Arial" w:cs="Arial"/>
        </w:rPr>
        <w:t>5, comma 2, lett.b)</w:t>
      </w:r>
      <w:r w:rsidR="00AA59B4">
        <w:rPr>
          <w:rFonts w:ascii="Arial" w:hAnsi="Arial" w:cs="Arial"/>
        </w:rPr>
        <w:t xml:space="preserve"> del D.Lgs.36/2023</w:t>
      </w:r>
      <w:r w:rsidR="00BE4348">
        <w:rPr>
          <w:rFonts w:ascii="Arial" w:hAnsi="Arial" w:cs="Arial"/>
        </w:rPr>
        <w:t>);</w:t>
      </w:r>
    </w:p>
    <w:p w14:paraId="34444376" w14:textId="77777777" w:rsidR="00BE4348" w:rsidRDefault="00715BB5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A59B4">
        <w:rPr>
          <w:rFonts w:ascii="Arial" w:hAnsi="Arial" w:cs="Arial"/>
        </w:rPr>
        <w:tab/>
        <w:t>consorzio stabile  (ex art.65, comma 2, lett.d) del D.Lgs.36/2023</w:t>
      </w:r>
      <w:r w:rsidR="00BE4348">
        <w:rPr>
          <w:rFonts w:ascii="Arial" w:hAnsi="Arial" w:cs="Arial"/>
        </w:rPr>
        <w:t xml:space="preserve">);    </w:t>
      </w:r>
    </w:p>
    <w:p w14:paraId="39DCDE82" w14:textId="77777777" w:rsidR="00BE4348" w:rsidRDefault="00715BB5" w:rsidP="00BE4348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 xml:space="preserve">  </w:t>
      </w:r>
      <w:r w:rsidR="00BE4348">
        <w:rPr>
          <w:rFonts w:ascii="Arial" w:hAnsi="Arial" w:cs="Arial"/>
        </w:rPr>
        <w:tab/>
        <w:t>impresa consorziata indicata dal consorzio quale impresa esecutrice;</w:t>
      </w:r>
    </w:p>
    <w:p w14:paraId="6950F67E" w14:textId="77777777" w:rsidR="00BE4348" w:rsidRDefault="00715BB5" w:rsidP="00BE43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ab/>
        <w:t xml:space="preserve">operatore economico </w:t>
      </w:r>
      <w:r w:rsidR="00BE4348">
        <w:rPr>
          <w:rFonts w:ascii="Arial" w:hAnsi="Arial" w:cs="Arial"/>
          <w:b/>
        </w:rPr>
        <w:t>singolo</w:t>
      </w:r>
      <w:r w:rsidR="00BE4348">
        <w:rPr>
          <w:rFonts w:ascii="Arial" w:hAnsi="Arial" w:cs="Arial"/>
        </w:rPr>
        <w:t xml:space="preserve"> avvalente con l’impresa/e ausiliaria/e:</w:t>
      </w:r>
    </w:p>
    <w:p w14:paraId="620D34BC" w14:textId="77777777" w:rsidR="00BE4348" w:rsidRDefault="00BE4348" w:rsidP="00BE43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(indicare il nominativo, ragione sociale, sede legale e P.Iva dell’impresa ausiliaria)</w:t>
      </w:r>
      <w:r>
        <w:rPr>
          <w:rFonts w:ascii="Arial" w:hAnsi="Arial" w:cs="Arial"/>
        </w:rPr>
        <w:t xml:space="preserve"> …......................................................................................................................................................................</w:t>
      </w:r>
    </w:p>
    <w:p w14:paraId="2FACFEE4" w14:textId="77777777" w:rsidR="00BE4348" w:rsidRDefault="00BE4348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…………………………………………………………………………………………………………………………..;</w:t>
      </w:r>
    </w:p>
    <w:p w14:paraId="1ABB4E91" w14:textId="77777777" w:rsidR="00BE4348" w:rsidRDefault="00BE4348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1EC1CD12" w14:textId="77777777" w:rsidR="00BE4348" w:rsidRDefault="00715BB5" w:rsidP="00BE434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 xml:space="preserve"> </w:t>
      </w:r>
      <w:r w:rsidR="00BE4348">
        <w:rPr>
          <w:rFonts w:ascii="Arial" w:hAnsi="Arial" w:cs="Arial"/>
        </w:rPr>
        <w:tab/>
        <w:t xml:space="preserve">operatore economico </w:t>
      </w:r>
      <w:r w:rsidR="00BE4348">
        <w:rPr>
          <w:rFonts w:ascii="Arial" w:hAnsi="Arial" w:cs="Arial"/>
          <w:b/>
        </w:rPr>
        <w:t xml:space="preserve">mandatario/capogruppo </w:t>
      </w:r>
      <w:r w:rsidR="00BE4348">
        <w:rPr>
          <w:rFonts w:ascii="Arial" w:hAnsi="Arial" w:cs="Arial"/>
        </w:rPr>
        <w:t>di un raggruppamento temporaneo o di un consorzio ordinario o di un GEIE,  composto dai seguenti operatori economici mandanti:</w:t>
      </w:r>
    </w:p>
    <w:p w14:paraId="0BE4EE74" w14:textId="77777777" w:rsidR="00BE4348" w:rsidRDefault="00BE4348" w:rsidP="00BE434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barrare le dizioni che non interessano</w:t>
      </w:r>
      <w:r>
        <w:rPr>
          <w:rFonts w:ascii="Arial" w:hAnsi="Arial" w:cs="Arial"/>
        </w:rPr>
        <w:t>)</w:t>
      </w:r>
    </w:p>
    <w:p w14:paraId="689C937B" w14:textId="77777777" w:rsidR="00BE4348" w:rsidRDefault="00BE4348" w:rsidP="00BE4348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(indicare il nominativo, ragione sociale, sede legale e P.Iva di ciascun operatore economico mandante)</w:t>
      </w:r>
    </w:p>
    <w:p w14:paraId="59D2D07D" w14:textId="77777777" w:rsidR="00BE4348" w:rsidRDefault="00BE4348" w:rsidP="00BE4348">
      <w:pPr>
        <w:tabs>
          <w:tab w:val="left" w:pos="0"/>
          <w:tab w:val="left" w:pos="426"/>
          <w:tab w:val="left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</w:t>
      </w:r>
    </w:p>
    <w:p w14:paraId="07954074" w14:textId="77777777" w:rsidR="00BE4348" w:rsidRDefault="00BE4348" w:rsidP="00BE4348">
      <w:pPr>
        <w:tabs>
          <w:tab w:val="left" w:pos="0"/>
          <w:tab w:val="left" w:pos="426"/>
          <w:tab w:val="lef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3D64AFB" w14:textId="77777777" w:rsidR="00BE4348" w:rsidRDefault="00BE4348" w:rsidP="00BE4348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;</w:t>
      </w:r>
    </w:p>
    <w:p w14:paraId="4F07326F" w14:textId="77777777" w:rsidR="00BE4348" w:rsidRDefault="00715BB5" w:rsidP="00BE4348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434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4348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6226AF74" w14:textId="77777777" w:rsidR="00BE4348" w:rsidRDefault="00BE4348" w:rsidP="00BE4348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(indicare il nominativo, ragione sociale, sede legale e P.Iva di ciascun operatore economico partecipante)</w:t>
      </w:r>
    </w:p>
    <w:p w14:paraId="0125DAE6" w14:textId="77777777" w:rsidR="00CA4800" w:rsidRDefault="00CA4800" w:rsidP="00CA4800">
      <w:pPr>
        <w:pStyle w:val="Standard"/>
        <w:spacing w:before="120" w:line="276" w:lineRule="auto"/>
        <w:jc w:val="both"/>
        <w:rPr>
          <w:rFonts w:ascii="Arial" w:hAnsi="Arial" w:cs="Arial"/>
        </w:rPr>
      </w:pPr>
    </w:p>
    <w:p w14:paraId="244B504B" w14:textId="77777777" w:rsidR="00BE4348" w:rsidRDefault="00BE4348" w:rsidP="00BE4348">
      <w:pPr>
        <w:pStyle w:val="Rientrocorpodeltesto"/>
        <w:spacing w:line="27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rFonts w:cs="Arial"/>
          <w:sz w:val="20"/>
        </w:rPr>
        <w:br/>
        <w:t>n. 445/2000, per le ipotesi di falsità in atti e dichiarazioni mendaci ivi indicate,</w:t>
      </w:r>
    </w:p>
    <w:p w14:paraId="78542390" w14:textId="77777777" w:rsidR="00BE4348" w:rsidRDefault="00BE4348" w:rsidP="00BE4348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14:paraId="4EE53A3E" w14:textId="77777777" w:rsidR="00BE4348" w:rsidRDefault="00BE4348" w:rsidP="00BE4348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>
        <w:rPr>
          <w:rFonts w:cs="Arial"/>
          <w:sz w:val="20"/>
        </w:rPr>
        <w:t>DICHIARA:</w:t>
      </w:r>
    </w:p>
    <w:p w14:paraId="4AF8468C" w14:textId="77777777" w:rsid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che nei propri confronti non ricorrono le cause di esclusione contemplate dagli articoli dal 94 al 98 del d.lgs. n. 36/2023;</w:t>
      </w:r>
    </w:p>
    <w:p w14:paraId="31B74386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 xml:space="preserve">di essere iscritto nel registro della camera di commercio, industria, artigianato e agricoltura, </w:t>
      </w:r>
      <w:r>
        <w:rPr>
          <w:rFonts w:ascii="Arial" w:hAnsi="Arial" w:cs="Arial"/>
          <w:color w:val="000000"/>
        </w:rPr>
        <w:t xml:space="preserve">ai sensi del d. lgs. n. 36/2023, </w:t>
      </w:r>
      <w:r w:rsidRPr="00AA59B4">
        <w:rPr>
          <w:rFonts w:ascii="Arial" w:hAnsi="Arial" w:cs="Arial"/>
          <w:color w:val="000000"/>
        </w:rPr>
        <w:t>per le attività inerenti agli oggetti dell'appalto;</w:t>
      </w:r>
    </w:p>
    <w:p w14:paraId="5EA63D46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 xml:space="preserve">di non aver reso false comunicazioni sociali di cui agli articoli 2621 e 2622 del </w:t>
      </w:r>
      <w:proofErr w:type="gramStart"/>
      <w:r w:rsidRPr="00AA59B4">
        <w:rPr>
          <w:rFonts w:ascii="Arial" w:hAnsi="Arial" w:cs="Arial"/>
          <w:color w:val="000000"/>
        </w:rPr>
        <w:t>codice civile</w:t>
      </w:r>
      <w:proofErr w:type="gramEnd"/>
      <w:r w:rsidRPr="00AA59B4">
        <w:rPr>
          <w:rFonts w:ascii="Arial" w:hAnsi="Arial" w:cs="Arial"/>
          <w:color w:val="000000"/>
        </w:rPr>
        <w:t>;</w:t>
      </w:r>
    </w:p>
    <w:p w14:paraId="2A899F37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presentato nella procedura di gara in corso e negli affidamenti di subappalti documentazione o dichiarazioni non veritiere;</w:t>
      </w:r>
    </w:p>
    <w:p w14:paraId="7CADD353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339108E5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essere oppure di non essere una micro, piccola o media impresa, come definita dall’articolo 2 dell’allegato alla raccomandazione della Commissione europea 2003/361/CE del 6 maggio 2003 (G.U.U.E. n. L124 del 20 maggio 2003);</w:t>
      </w:r>
    </w:p>
    <w:p w14:paraId="5E0F08D7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essersi reso colpevole di gravi illeciti professionali, tali da rendere dubbia la sua integrità o affidabilità;</w:t>
      </w:r>
    </w:p>
    <w:p w14:paraId="01D2FD2C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tentato di influenzare indebitamente il processo decisionale della stazione appaltante o di ottenere informazioni riservate a fini di proprio vantaggio;</w:t>
      </w:r>
    </w:p>
    <w:p w14:paraId="16472507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fornito, anche per negligenza, informazioni false o fuorvianti suscettibili di influenzare le decisioni sull’esclusione, la selezione o l’aggiudicazione;</w:t>
      </w:r>
    </w:p>
    <w:p w14:paraId="42643F2F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omesso le informazioni dovute ai fini del corretto svolgimento della procedura di selezione;</w:t>
      </w:r>
    </w:p>
    <w:p w14:paraId="1AD8BD0D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07D96070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lastRenderedPageBreak/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39554B74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aver commesso grave inadempimento nei confronti di uno o più subappaltatori, riconosciuto o accertato con sentenza passata in giudicato;</w:t>
      </w:r>
    </w:p>
    <w:p w14:paraId="183C85C6" w14:textId="77777777" w:rsid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non essersi reso inottemperante agli obblighi relativi al pagamento delle imposte e tasse o dei contributi previdenziali, ancorché non definitivamente accertati, costituenti una gr</w:t>
      </w:r>
      <w:r>
        <w:rPr>
          <w:rFonts w:ascii="Arial" w:hAnsi="Arial" w:cs="Arial"/>
          <w:color w:val="000000"/>
        </w:rPr>
        <w:t>ave violazione a norma di legge;</w:t>
      </w:r>
    </w:p>
    <w:p w14:paraId="64E4AE3B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aver preso visione e di accettare, senza condizione o riserva alcuna, tutte le disposizioni contenute nell'avviso esplorativo per la manifestazione d'interesse, che costituiranno la base per la successiva negoziazione con l'amministrazione;</w:t>
      </w:r>
    </w:p>
    <w:p w14:paraId="33FCFB34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B3DD7B4" w14:textId="77777777" w:rsid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affidamento;</w:t>
      </w:r>
    </w:p>
    <w:p w14:paraId="5E88D7C0" w14:textId="3945A3DA" w:rsidR="00230DDD" w:rsidRDefault="00230DDD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abilitato per le procedure su Mercato Elettronico (</w:t>
      </w:r>
      <w:proofErr w:type="spellStart"/>
      <w:r>
        <w:rPr>
          <w:rFonts w:ascii="Arial" w:hAnsi="Arial" w:cs="Arial"/>
          <w:color w:val="000000"/>
        </w:rPr>
        <w:t>MePa</w:t>
      </w:r>
      <w:proofErr w:type="spellEnd"/>
      <w:r>
        <w:rPr>
          <w:rFonts w:ascii="Arial" w:hAnsi="Arial" w:cs="Arial"/>
          <w:color w:val="000000"/>
        </w:rPr>
        <w:t>), Bando “</w:t>
      </w:r>
      <w:r w:rsidR="00C36179">
        <w:rPr>
          <w:rFonts w:ascii="Arial" w:hAnsi="Arial" w:cs="Arial"/>
          <w:color w:val="000000"/>
        </w:rPr>
        <w:t>Beni</w:t>
      </w:r>
      <w:r>
        <w:rPr>
          <w:rFonts w:ascii="Arial" w:hAnsi="Arial" w:cs="Arial"/>
          <w:color w:val="000000"/>
        </w:rPr>
        <w:t>”, Categoria Merceologica “</w:t>
      </w:r>
      <w:r w:rsidR="00C36179">
        <w:rPr>
          <w:rFonts w:ascii="Arial" w:hAnsi="Arial" w:cs="Arial"/>
          <w:color w:val="000000"/>
        </w:rPr>
        <w:t>prodotti alimentari e affini</w:t>
      </w:r>
      <w:r>
        <w:rPr>
          <w:rFonts w:ascii="Arial" w:hAnsi="Arial" w:cs="Arial"/>
          <w:color w:val="000000"/>
        </w:rPr>
        <w:t>”, CPV</w:t>
      </w:r>
      <w:r w:rsidR="00C36179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;</w:t>
      </w:r>
    </w:p>
    <w:p w14:paraId="42C9C5E7" w14:textId="77777777" w:rsidR="00AA59B4" w:rsidRPr="00AA59B4" w:rsidRDefault="00AA59B4" w:rsidP="00AA59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 xml:space="preserve">di autorizzare la stazione appaltante all’utilizzo della PEC sopraindicata per le comunicazioni inerenti </w:t>
      </w:r>
      <w:proofErr w:type="gramStart"/>
      <w:r w:rsidRPr="00AA59B4">
        <w:rPr>
          <w:rFonts w:ascii="Arial" w:hAnsi="Arial" w:cs="Arial"/>
          <w:color w:val="000000"/>
        </w:rPr>
        <w:t>la</w:t>
      </w:r>
      <w:proofErr w:type="gramEnd"/>
      <w:r w:rsidRPr="00AA59B4">
        <w:rPr>
          <w:rFonts w:ascii="Arial" w:hAnsi="Arial" w:cs="Arial"/>
          <w:color w:val="000000"/>
        </w:rPr>
        <w:t xml:space="preserve"> procedura di affidamento in oggetto.</w:t>
      </w:r>
    </w:p>
    <w:p w14:paraId="51BA1100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15B2F45B" w14:textId="33956251" w:rsidR="00FE1094" w:rsidRDefault="00FE109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Dichiara, </w:t>
      </w:r>
      <w:proofErr w:type="spellStart"/>
      <w:r>
        <w:rPr>
          <w:rFonts w:ascii="Arial" w:hAnsi="Arial" w:cs="Arial"/>
          <w:color w:val="000000"/>
        </w:rPr>
        <w:t>altresi</w:t>
      </w:r>
      <w:proofErr w:type="spellEnd"/>
      <w:r>
        <w:rPr>
          <w:rFonts w:ascii="Arial" w:hAnsi="Arial" w:cs="Arial"/>
          <w:color w:val="000000"/>
        </w:rPr>
        <w:t xml:space="preserve">, di possedere i seguenti </w:t>
      </w:r>
      <w:proofErr w:type="spellStart"/>
      <w:r>
        <w:rPr>
          <w:rFonts w:ascii="Arial" w:hAnsi="Arial" w:cs="Arial"/>
          <w:color w:val="000000"/>
        </w:rPr>
        <w:t>requisti</w:t>
      </w:r>
      <w:proofErr w:type="spellEnd"/>
      <w:r>
        <w:rPr>
          <w:rFonts w:ascii="Arial" w:hAnsi="Arial" w:cs="Arial"/>
          <w:color w:val="000000"/>
        </w:rPr>
        <w:t>:</w:t>
      </w:r>
    </w:p>
    <w:p w14:paraId="75DE76E2" w14:textId="7ABCA6D7" w:rsidR="00FE1094" w:rsidRPr="00FE1094" w:rsidRDefault="00FE1094" w:rsidP="00FE1094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 w:rsidRPr="00FE1094">
        <w:rPr>
          <w:rFonts w:ascii="Arial" w:hAnsi="Arial" w:cs="Arial"/>
          <w:b/>
          <w:color w:val="000000"/>
        </w:rPr>
        <w:t>REQUISITI TECNICO PROFESSIONALI:</w:t>
      </w:r>
    </w:p>
    <w:p w14:paraId="7283A1DA" w14:textId="77777777" w:rsidR="00FE1094" w:rsidRDefault="00FE1094" w:rsidP="00FE1094">
      <w:pPr>
        <w:pStyle w:val="Standard"/>
        <w:spacing w:line="360" w:lineRule="auto"/>
        <w:rPr>
          <w:rFonts w:ascii="Arial" w:hAnsi="Arial" w:cs="Arial"/>
          <w:color w:val="000000"/>
        </w:rPr>
      </w:pPr>
      <w:r w:rsidRPr="00FE1094">
        <w:rPr>
          <w:rFonts w:ascii="Arial" w:hAnsi="Arial" w:cs="Arial"/>
          <w:color w:val="000000"/>
        </w:rPr>
        <w:t>Rispetto dei regolamenti 852/2004 e 853/2004 ed utilizzo di automezzi per il trasporto di prodotti alimentari abilitati ed a norma di legge. Tali requisiti dovranno essere posseduti da tutte le ditte partecipanti anche nella forma di cui all’art. 65 del D. Lgs. 36/2023.</w:t>
      </w:r>
    </w:p>
    <w:p w14:paraId="3B98C707" w14:textId="77777777" w:rsidR="00FE1094" w:rsidRPr="00FE1094" w:rsidRDefault="00FE1094" w:rsidP="00FE1094">
      <w:pPr>
        <w:pStyle w:val="Standard"/>
        <w:spacing w:line="360" w:lineRule="auto"/>
        <w:rPr>
          <w:rFonts w:ascii="Arial" w:hAnsi="Arial" w:cs="Arial"/>
          <w:color w:val="000000"/>
        </w:rPr>
      </w:pPr>
    </w:p>
    <w:p w14:paraId="7668B886" w14:textId="1D734471" w:rsidR="00FE1094" w:rsidRPr="00FE1094" w:rsidRDefault="00FE1094" w:rsidP="00FE1094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 w:rsidRPr="00FE1094">
        <w:rPr>
          <w:rFonts w:ascii="Arial" w:hAnsi="Arial" w:cs="Arial"/>
          <w:b/>
          <w:color w:val="000000"/>
        </w:rPr>
        <w:t>REQUISITI DI ORDINE FINANZIARIO:</w:t>
      </w:r>
    </w:p>
    <w:p w14:paraId="2A7BF533" w14:textId="569A490A" w:rsidR="00FE1094" w:rsidRPr="00FE1094" w:rsidRDefault="00FE1094" w:rsidP="00FE1094">
      <w:pPr>
        <w:pStyle w:val="Standard"/>
        <w:spacing w:line="360" w:lineRule="auto"/>
        <w:rPr>
          <w:rFonts w:ascii="Arial" w:hAnsi="Arial" w:cs="Arial"/>
          <w:color w:val="000000"/>
        </w:rPr>
      </w:pPr>
      <w:r w:rsidRPr="00FE1094">
        <w:rPr>
          <w:rFonts w:ascii="Arial" w:hAnsi="Arial" w:cs="Arial"/>
          <w:color w:val="000000"/>
        </w:rPr>
        <w:t>Dichiarazione del fatturato globale con riferimento all’anno 2023 non inferiore a</w:t>
      </w:r>
      <w:r>
        <w:rPr>
          <w:rFonts w:ascii="Arial" w:hAnsi="Arial" w:cs="Arial"/>
          <w:color w:val="000000"/>
        </w:rPr>
        <w:t xml:space="preserve"> (barrare la riga d’interesse)</w:t>
      </w:r>
      <w:r w:rsidRPr="00FE1094">
        <w:rPr>
          <w:rFonts w:ascii="Arial" w:hAnsi="Arial" w:cs="Arial"/>
          <w:color w:val="000000"/>
        </w:rPr>
        <w:t>:</w:t>
      </w:r>
    </w:p>
    <w:p w14:paraId="016287E8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1: ALIMENTI SURGELATI (allegato A) € 18.000,00 (IVA esclusa);</w:t>
      </w:r>
    </w:p>
    <w:p w14:paraId="20A2EAA3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2: FRUTTA E VERDURA (Allegato B) € 24.000,00 (IVA esclusa);</w:t>
      </w:r>
    </w:p>
    <w:p w14:paraId="4CCEE4CE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3: CARNE FRESCA (Allegato C) € 19.000,00 (IVA esclusa);</w:t>
      </w:r>
    </w:p>
    <w:p w14:paraId="46D8C473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4: PANE E PRODOTTI DA FORNO (Allegato D) € 13.500,00 (IVA esclusa);</w:t>
      </w:r>
    </w:p>
    <w:p w14:paraId="61D7991A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5: PASTA ALL’UOVO E GNOCCHI (Allegato E) € 9.000,00 (IVA esclusa);</w:t>
      </w:r>
    </w:p>
    <w:p w14:paraId="637F9922" w14:textId="77777777" w:rsid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6: ALIMENTI A LUNGA CONSERVAZIONE (Allegato F) € 18.000,00 (IVA esclusa);</w:t>
      </w:r>
    </w:p>
    <w:p w14:paraId="466B8375" w14:textId="56B11BAD" w:rsidR="00FE1094" w:rsidRPr="00FE1094" w:rsidRDefault="00FE1094" w:rsidP="00FE1094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/>
        </w:rPr>
      </w:pPr>
      <w:r w:rsidRPr="00FE1094">
        <w:rPr>
          <w:rFonts w:ascii="Arial" w:hAnsi="Arial" w:cs="Arial"/>
          <w:bCs/>
          <w:color w:val="000000"/>
        </w:rPr>
        <w:t>LOTTO 7: ALIMENTI DEPERIBILI, INFANZIA E DIETETICI (Allegato G) € 23.000,00 (IVA esclusa);</w:t>
      </w:r>
    </w:p>
    <w:p w14:paraId="259EF1C7" w14:textId="77777777" w:rsidR="00FE1094" w:rsidRPr="00FE1094" w:rsidRDefault="00FE1094" w:rsidP="00FE1094">
      <w:pPr>
        <w:pStyle w:val="Standard"/>
        <w:spacing w:line="360" w:lineRule="auto"/>
        <w:rPr>
          <w:rFonts w:ascii="Arial" w:hAnsi="Arial" w:cs="Arial"/>
          <w:b/>
          <w:color w:val="000000"/>
        </w:rPr>
      </w:pPr>
    </w:p>
    <w:p w14:paraId="10CCF856" w14:textId="77777777" w:rsidR="00FE1094" w:rsidRDefault="00FE109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4019CDBB" w14:textId="77777777" w:rsidR="00FE1094" w:rsidRDefault="00FE109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6A2AFDEC" w14:textId="034F566B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IMPEGNO DEL CONCORRENTE</w:t>
      </w:r>
    </w:p>
    <w:p w14:paraId="0E5C272C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00576DB3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In conformità a quanto previsto dall’art. 102 del d.lgs. 36/2023 il concorrente assume i seguenti impegni:</w:t>
      </w:r>
    </w:p>
    <w:p w14:paraId="35180DAC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a) garantire la stabilità occupazionale del personale impiegato;</w:t>
      </w:r>
    </w:p>
    <w:p w14:paraId="76D14850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5D02291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c) garantire le pari opportunità generazionali, di genere e di inclusione lavorativa per le persone c</w:t>
      </w:r>
      <w:r>
        <w:rPr>
          <w:rFonts w:ascii="Arial" w:hAnsi="Arial" w:cs="Arial"/>
          <w:color w:val="000000"/>
        </w:rPr>
        <w:t>on disabilità o svantaggiate.</w:t>
      </w:r>
    </w:p>
    <w:p w14:paraId="2CCAF81B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019CFF13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Inoltre</w:t>
      </w:r>
    </w:p>
    <w:p w14:paraId="7EF23884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AI SENSI DELLA LEGGE 13 AGOSTO 2010, N. 136</w:t>
      </w:r>
    </w:p>
    <w:p w14:paraId="2D6F1E23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1AE3DF3D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L’operatore economico si impegna a dare attuazione alle disposizioni di cui alla legge 13 agosto 2010, n. 136 in materia di tracciabilità dei flussi finanziari.</w:t>
      </w:r>
    </w:p>
    <w:p w14:paraId="32F7D551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Nello specifico si impegna a:</w:t>
      </w:r>
    </w:p>
    <w:p w14:paraId="68BF5A11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AA59B4">
        <w:rPr>
          <w:rFonts w:ascii="Arial" w:hAnsi="Arial" w:cs="Arial"/>
          <w:color w:val="000000"/>
        </w:rPr>
        <w:t>utilizzare per tutta la durata del presente appalto uno o più conti correnti accesi presso banche o presso la società Poste Italiane S.p.A. dedicati, anche non in via esclusiva, alla comme</w:t>
      </w:r>
      <w:r>
        <w:rPr>
          <w:rFonts w:ascii="Arial" w:hAnsi="Arial" w:cs="Arial"/>
          <w:color w:val="000000"/>
        </w:rPr>
        <w:t>ssa oggetto del presente capitol</w:t>
      </w:r>
      <w:r w:rsidRPr="00AA59B4">
        <w:rPr>
          <w:rFonts w:ascii="Arial" w:hAnsi="Arial" w:cs="Arial"/>
          <w:color w:val="000000"/>
        </w:rPr>
        <w:t>ato dandone comunicazione alla stazione appaltante;</w:t>
      </w:r>
    </w:p>
    <w:p w14:paraId="0FEF2F9F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Pr="00AA59B4">
        <w:rPr>
          <w:rFonts w:ascii="Arial" w:hAnsi="Arial" w:cs="Arial"/>
          <w:color w:val="000000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66029A63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Pr="00AA59B4">
        <w:rPr>
          <w:rFonts w:ascii="Arial" w:hAnsi="Arial" w:cs="Arial"/>
          <w:color w:val="000000"/>
        </w:rPr>
        <w:t>assicurare che ciascuna transazione riporti il codice identificativo della gara (CIG);</w:t>
      </w:r>
    </w:p>
    <w:p w14:paraId="0CE9A794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Pr="00AA59B4">
        <w:rPr>
          <w:rFonts w:ascii="Arial" w:hAnsi="Arial" w:cs="Arial"/>
          <w:color w:val="000000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3A1D19A8" w14:textId="77777777" w:rsidR="00C36179" w:rsidRDefault="00C36179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61975B84" w14:textId="77777777" w:rsidR="00C36179" w:rsidRDefault="00C36179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7ACE838C" w14:textId="096E253D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………………………………………..</w:t>
      </w:r>
    </w:p>
    <w:p w14:paraId="5F998732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Luogo e data</w:t>
      </w:r>
    </w:p>
    <w:p w14:paraId="142A284E" w14:textId="77777777" w:rsidR="00C36179" w:rsidRDefault="00C36179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5F4431C2" w14:textId="77777777" w:rsidR="00C36179" w:rsidRDefault="00C36179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1FE47464" w14:textId="3058F1E2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……………………………………........….</w:t>
      </w:r>
    </w:p>
    <w:p w14:paraId="1A51D109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FIRMATO DIGITALMENTE</w:t>
      </w:r>
    </w:p>
    <w:p w14:paraId="4FCCFC4B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0801B720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44DAFB3A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RISERVATEZZA</w:t>
      </w:r>
    </w:p>
    <w:p w14:paraId="1FE4A72E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21EE51A6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lastRenderedPageBreak/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4EBF2126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t>)</w:t>
      </w:r>
      <w:r>
        <w:rPr>
          <w:rFonts w:ascii="Arial" w:hAnsi="Arial" w:cs="Arial"/>
          <w:color w:val="000000"/>
        </w:rPr>
        <w:t xml:space="preserve"> </w:t>
      </w:r>
      <w:r w:rsidRPr="00AA59B4">
        <w:rPr>
          <w:rFonts w:ascii="Arial" w:hAnsi="Arial" w:cs="Arial"/>
          <w:color w:val="000000"/>
        </w:rPr>
        <w:t>titolare del trattamento è il Comune di Corropoli ed i relativi dati di contatto sono i seguenti:</w:t>
      </w:r>
    </w:p>
    <w:p w14:paraId="15679276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-</w:t>
      </w:r>
      <w:r w:rsidRPr="00AA59B4">
        <w:rPr>
          <w:rFonts w:ascii="Arial" w:hAnsi="Arial" w:cs="Arial"/>
          <w:color w:val="000000"/>
        </w:rPr>
        <w:tab/>
        <w:t xml:space="preserve"> PEC protocollo@pec.comunecorropoli.it </w:t>
      </w:r>
    </w:p>
    <w:p w14:paraId="416A82AC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-</w:t>
      </w:r>
      <w:r w:rsidRPr="00AA59B4">
        <w:rPr>
          <w:rFonts w:ascii="Arial" w:hAnsi="Arial" w:cs="Arial"/>
          <w:color w:val="000000"/>
        </w:rPr>
        <w:tab/>
        <w:t xml:space="preserve">tel. 0861/806523– 0861/806520 </w:t>
      </w:r>
    </w:p>
    <w:p w14:paraId="2E23D71A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AA59B4">
        <w:rPr>
          <w:rFonts w:ascii="Arial" w:hAnsi="Arial" w:cs="Arial"/>
          <w:color w:val="000000"/>
        </w:rPr>
        <w:t>-</w:t>
      </w:r>
      <w:r w:rsidRPr="00AA59B4">
        <w:rPr>
          <w:rFonts w:ascii="Arial" w:hAnsi="Arial" w:cs="Arial"/>
          <w:color w:val="000000"/>
        </w:rPr>
        <w:tab/>
        <w:t xml:space="preserve">mail: protocollo@comunecorropoli.it </w:t>
      </w:r>
    </w:p>
    <w:p w14:paraId="5CE57470" w14:textId="1FC1BDE0" w:rsidR="00C36179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C36179">
        <w:rPr>
          <w:rFonts w:ascii="Arial" w:hAnsi="Arial" w:cs="Arial"/>
          <w:color w:val="000000"/>
        </w:rPr>
        <w:t xml:space="preserve"> </w:t>
      </w:r>
      <w:r w:rsidR="00C36179" w:rsidRPr="00C36179">
        <w:rPr>
          <w:rFonts w:ascii="Arial" w:hAnsi="Arial" w:cs="Arial"/>
          <w:color w:val="000000"/>
        </w:rPr>
        <w:t xml:space="preserve">l’ente ha provveduto a nominare quale DPO/RPD il/la Igino Addari. Il DPO è contattabile via </w:t>
      </w:r>
      <w:proofErr w:type="gramStart"/>
      <w:r w:rsidR="00C36179" w:rsidRPr="00C36179">
        <w:rPr>
          <w:rFonts w:ascii="Arial" w:hAnsi="Arial" w:cs="Arial"/>
          <w:color w:val="000000"/>
        </w:rPr>
        <w:t>email</w:t>
      </w:r>
      <w:proofErr w:type="gramEnd"/>
      <w:r w:rsidR="00C36179" w:rsidRPr="00C36179">
        <w:rPr>
          <w:rFonts w:ascii="Arial" w:hAnsi="Arial" w:cs="Arial"/>
          <w:color w:val="000000"/>
        </w:rPr>
        <w:t xml:space="preserve">: </w:t>
      </w:r>
      <w:hyperlink r:id="rId7" w:history="1">
        <w:r w:rsidR="00C36179" w:rsidRPr="00AF3E74">
          <w:rPr>
            <w:rStyle w:val="Collegamentoipertestuale"/>
            <w:rFonts w:ascii="Arial" w:hAnsi="Arial" w:cs="Arial"/>
          </w:rPr>
          <w:t>addari@actainfo.iti</w:t>
        </w:r>
      </w:hyperlink>
      <w:r w:rsidR="00C36179">
        <w:rPr>
          <w:rFonts w:ascii="Arial" w:hAnsi="Arial" w:cs="Arial"/>
          <w:color w:val="000000"/>
        </w:rPr>
        <w:t>;</w:t>
      </w:r>
    </w:p>
    <w:p w14:paraId="054375BF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Pr="00AA59B4">
        <w:rPr>
          <w:rFonts w:ascii="Arial" w:hAnsi="Arial" w:cs="Arial"/>
          <w:color w:val="000000"/>
        </w:rPr>
        <w:t>il conferimento dei dati costituisce un obbligo legale necessario per la partecipazione alla gara e l’eventuale rifiuto a rispondere comporta l’esclusione dal procedimento in oggetto;</w:t>
      </w:r>
    </w:p>
    <w:p w14:paraId="0808DE82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Pr="00AA59B4">
        <w:rPr>
          <w:rFonts w:ascii="Arial" w:hAnsi="Arial" w:cs="Arial"/>
          <w:color w:val="000000"/>
        </w:rPr>
        <w:t>le finalità e le modalità di trattamento (prevalentemente informatiche e telematiche) cui sono destinati i dati raccolti ineriscono al procedimento in oggetto;</w:t>
      </w:r>
    </w:p>
    <w:p w14:paraId="574CC497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 w:rsidRPr="00AA59B4">
        <w:rPr>
          <w:rFonts w:ascii="Arial" w:hAnsi="Arial" w:cs="Arial"/>
          <w:color w:val="000000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371ECADE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</w:t>
      </w:r>
      <w:r w:rsidRPr="00AA59B4">
        <w:rPr>
          <w:rFonts w:ascii="Arial" w:hAnsi="Arial" w:cs="Arial"/>
          <w:color w:val="000000"/>
        </w:rPr>
        <w:t>i dati saranno trattati esclusivamente dal personale e da collaboratori del Comune di</w:t>
      </w:r>
      <w:r w:rsidRPr="00AA59B4">
        <w:rPr>
          <w:rFonts w:ascii="Arial" w:hAnsi="Arial" w:cs="Arial"/>
          <w:color w:val="000000"/>
        </w:rPr>
        <w:tab/>
        <w:t xml:space="preserve"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</w:t>
      </w:r>
      <w:proofErr w:type="gramStart"/>
      <w:r w:rsidRPr="00AA59B4">
        <w:rPr>
          <w:rFonts w:ascii="Arial" w:hAnsi="Arial" w:cs="Arial"/>
          <w:color w:val="000000"/>
        </w:rPr>
        <w:t>summenzionate</w:t>
      </w:r>
      <w:proofErr w:type="gramEnd"/>
      <w:r w:rsidRPr="00AA59B4">
        <w:rPr>
          <w:rFonts w:ascii="Arial" w:hAnsi="Arial" w:cs="Arial"/>
          <w:color w:val="000000"/>
        </w:rPr>
        <w:t>, i dati non saranno comunicati a terzi, né diffusi, eccetto i casi previsti dal diritto nazionale o dell’Unione europea;</w:t>
      </w:r>
    </w:p>
    <w:p w14:paraId="335983B6" w14:textId="77777777" w:rsidR="00AA59B4" w:rsidRPr="00AA59B4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g) </w:t>
      </w:r>
      <w:r w:rsidRPr="00AA59B4">
        <w:rPr>
          <w:rFonts w:ascii="Arial" w:hAnsi="Arial" w:cs="Arial"/>
          <w:color w:val="000000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0C1EA786" w14:textId="77777777" w:rsidR="00BE4348" w:rsidRDefault="00AA59B4" w:rsidP="00AA59B4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h) </w:t>
      </w:r>
      <w:r w:rsidRPr="00AA59B4">
        <w:rPr>
          <w:rFonts w:ascii="Arial" w:hAnsi="Arial" w:cs="Arial"/>
          <w:color w:val="000000"/>
        </w:rPr>
        <w:t>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p w14:paraId="0F0D8152" w14:textId="77777777" w:rsidR="00BE4348" w:rsidRDefault="00BE4348" w:rsidP="00BE4348">
      <w:pPr>
        <w:autoSpaceDE/>
        <w:spacing w:line="276" w:lineRule="auto"/>
        <w:ind w:left="340"/>
        <w:jc w:val="both"/>
        <w:rPr>
          <w:rFonts w:ascii="Arial" w:hAnsi="Arial" w:cs="Arial"/>
        </w:rPr>
      </w:pPr>
    </w:p>
    <w:p w14:paraId="1426DEC3" w14:textId="77777777" w:rsidR="00BE4348" w:rsidRDefault="00BE4348" w:rsidP="00BE4348">
      <w:pPr>
        <w:autoSpaceDE/>
        <w:spacing w:line="360" w:lineRule="auto"/>
        <w:ind w:left="340"/>
        <w:jc w:val="both"/>
        <w:rPr>
          <w:rFonts w:ascii="Arial" w:hAnsi="Arial" w:cs="Arial"/>
        </w:rPr>
      </w:pPr>
    </w:p>
    <w:p w14:paraId="323CAC9E" w14:textId="77777777" w:rsidR="00BE4348" w:rsidRDefault="00BE4348" w:rsidP="00BE4348">
      <w:pPr>
        <w:pStyle w:val="Rientrocorpodeltesto2"/>
        <w:ind w:left="0"/>
        <w:rPr>
          <w:rFonts w:cs="Arial"/>
          <w:sz w:val="20"/>
        </w:rPr>
      </w:pPr>
    </w:p>
    <w:p w14:paraId="5CB6F1B4" w14:textId="77777777" w:rsidR="00BE4348" w:rsidRDefault="00BE4348" w:rsidP="00BE4348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14:paraId="71636B17" w14:textId="77777777" w:rsidR="00BE4348" w:rsidRDefault="00BE4348" w:rsidP="00BE4348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0E10565B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     Firma del dichiarante</w:t>
      </w:r>
    </w:p>
    <w:p w14:paraId="23CDA46C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 (in forma digitale, formato P7M) </w:t>
      </w:r>
    </w:p>
    <w:p w14:paraId="23298207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0A6E0244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39599543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3CC00BC6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2E907C01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77F1FA5E" w14:textId="77777777" w:rsidR="00BE4348" w:rsidRDefault="00BE4348" w:rsidP="00BE4348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91ED758" w14:textId="77777777" w:rsidR="00BE4348" w:rsidRDefault="00BE4348" w:rsidP="00BE4348">
      <w:pPr>
        <w:pStyle w:val="Rientrocorpodeltesto2"/>
        <w:rPr>
          <w:rFonts w:cs="Arial"/>
          <w:sz w:val="20"/>
          <w:u w:val="single"/>
        </w:rPr>
      </w:pPr>
    </w:p>
    <w:p w14:paraId="59AD3D69" w14:textId="2F122D8A" w:rsidR="00BE4348" w:rsidRDefault="00BE4348" w:rsidP="00BE4348">
      <w:pPr>
        <w:pStyle w:val="Rientrocorpodeltesto2"/>
        <w:ind w:left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N.B.: La dichiarazione deve essere corredata da fotocopia, non autenticata, di valido documento di identità del sottoscrittore, in corso di validità.</w:t>
      </w:r>
    </w:p>
    <w:p w14:paraId="6619D490" w14:textId="77777777" w:rsidR="00BE4348" w:rsidRDefault="00BE4348" w:rsidP="00BE4348">
      <w:pPr>
        <w:pStyle w:val="Rientrocorpodeltesto2"/>
        <w:ind w:left="0"/>
        <w:rPr>
          <w:rFonts w:cs="Arial"/>
          <w:b/>
          <w:sz w:val="20"/>
          <w:u w:val="single"/>
        </w:rPr>
      </w:pPr>
    </w:p>
    <w:p w14:paraId="07FC75FA" w14:textId="77777777" w:rsidR="00BE4348" w:rsidRDefault="00BE4348" w:rsidP="00BE4348">
      <w:pPr>
        <w:pStyle w:val="Rientrocorpodeltesto2"/>
        <w:ind w:left="0"/>
        <w:rPr>
          <w:rFonts w:cs="Arial"/>
          <w:b/>
          <w:sz w:val="20"/>
          <w:u w:val="single"/>
        </w:rPr>
      </w:pPr>
    </w:p>
    <w:p w14:paraId="0FC79B58" w14:textId="02C7BE50" w:rsidR="00BE4348" w:rsidRPr="00FE1094" w:rsidRDefault="00BE4348" w:rsidP="00FE109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     </w:t>
      </w:r>
    </w:p>
    <w:sectPr w:rsidR="00BE4348" w:rsidRPr="00FE1094" w:rsidSect="00896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ECB21" w14:textId="77777777" w:rsidR="008769AE" w:rsidRDefault="008769AE" w:rsidP="00CA4800">
      <w:r>
        <w:separator/>
      </w:r>
    </w:p>
  </w:endnote>
  <w:endnote w:type="continuationSeparator" w:id="0">
    <w:p w14:paraId="03985822" w14:textId="77777777" w:rsidR="008769AE" w:rsidRDefault="008769AE" w:rsidP="00C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89DD" w14:textId="77777777" w:rsidR="008769AE" w:rsidRDefault="008769AE" w:rsidP="00CA4800">
      <w:r>
        <w:separator/>
      </w:r>
    </w:p>
  </w:footnote>
  <w:footnote w:type="continuationSeparator" w:id="0">
    <w:p w14:paraId="1E6E3076" w14:textId="77777777" w:rsidR="008769AE" w:rsidRDefault="008769AE" w:rsidP="00CA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C57"/>
    <w:multiLevelType w:val="hybridMultilevel"/>
    <w:tmpl w:val="31F039AE"/>
    <w:lvl w:ilvl="0" w:tplc="9470EF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CB9"/>
    <w:multiLevelType w:val="hybridMultilevel"/>
    <w:tmpl w:val="A8A2FBEA"/>
    <w:lvl w:ilvl="0" w:tplc="C1E876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5C9"/>
    <w:multiLevelType w:val="hybridMultilevel"/>
    <w:tmpl w:val="F39E95C6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7496"/>
    <w:multiLevelType w:val="hybridMultilevel"/>
    <w:tmpl w:val="6AC44120"/>
    <w:lvl w:ilvl="0" w:tplc="563A49FA">
      <w:start w:val="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36562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038401">
    <w:abstractNumId w:val="4"/>
  </w:num>
  <w:num w:numId="3" w16cid:durableId="1338849149">
    <w:abstractNumId w:val="3"/>
  </w:num>
  <w:num w:numId="4" w16cid:durableId="993682530">
    <w:abstractNumId w:val="0"/>
  </w:num>
  <w:num w:numId="5" w16cid:durableId="1691368330">
    <w:abstractNumId w:val="2"/>
  </w:num>
  <w:num w:numId="6" w16cid:durableId="202030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B2"/>
    <w:rsid w:val="00026527"/>
    <w:rsid w:val="000425B6"/>
    <w:rsid w:val="00230DDD"/>
    <w:rsid w:val="00392234"/>
    <w:rsid w:val="004D762A"/>
    <w:rsid w:val="00715BB5"/>
    <w:rsid w:val="00842BCA"/>
    <w:rsid w:val="00867CDC"/>
    <w:rsid w:val="008769AE"/>
    <w:rsid w:val="0089631D"/>
    <w:rsid w:val="008F3B13"/>
    <w:rsid w:val="009006D6"/>
    <w:rsid w:val="00913B60"/>
    <w:rsid w:val="00915AEC"/>
    <w:rsid w:val="00982670"/>
    <w:rsid w:val="00A85B6D"/>
    <w:rsid w:val="00AA59B4"/>
    <w:rsid w:val="00AE5836"/>
    <w:rsid w:val="00B17549"/>
    <w:rsid w:val="00BE4348"/>
    <w:rsid w:val="00C205F7"/>
    <w:rsid w:val="00C36179"/>
    <w:rsid w:val="00C53BB2"/>
    <w:rsid w:val="00CA4800"/>
    <w:rsid w:val="00D1260E"/>
    <w:rsid w:val="00D81E3C"/>
    <w:rsid w:val="00D977E2"/>
    <w:rsid w:val="00E337B2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7D4"/>
  <w15:docId w15:val="{9FF3577F-19E1-44D9-BB2F-4322DF6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3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4348"/>
    <w:pPr>
      <w:keepNext/>
      <w:jc w:val="center"/>
      <w:outlineLvl w:val="0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BE4348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E4348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4348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E4348"/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E4348"/>
    <w:rPr>
      <w:rFonts w:ascii="Arial" w:eastAsia="Times New Roman" w:hAnsi="Arial" w:cs="Times New Roman"/>
      <w:i/>
      <w:noProof/>
      <w:szCs w:val="20"/>
      <w:lang w:eastAsia="it-IT"/>
    </w:rPr>
  </w:style>
  <w:style w:type="character" w:styleId="Collegamentoipertestuale">
    <w:name w:val="Hyperlink"/>
    <w:unhideWhenUsed/>
    <w:rsid w:val="00BE434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E4348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4348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E4348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E4348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E4348"/>
    <w:pPr>
      <w:autoSpaceDE/>
      <w:autoSpaceDN/>
      <w:ind w:left="720"/>
      <w:contextualSpacing/>
    </w:pPr>
    <w:rPr>
      <w:rFonts w:ascii="Times" w:eastAsia="Times" w:hAnsi="Times"/>
      <w:noProof w:val="0"/>
      <w:sz w:val="24"/>
    </w:rPr>
  </w:style>
  <w:style w:type="paragraph" w:customStyle="1" w:styleId="sche4">
    <w:name w:val="sche_4"/>
    <w:rsid w:val="00BE43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BE434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4800"/>
    <w:pPr>
      <w:suppressAutoHyphens/>
      <w:autoSpaceDE/>
      <w:spacing w:after="160"/>
    </w:pPr>
    <w:rPr>
      <w:rFonts w:ascii="Calibri" w:eastAsia="Calibri" w:hAnsi="Calibri"/>
      <w:noProof w:val="0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800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CA4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CA480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dari@actainfo.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Comune Corropoli - Sociale Front</cp:lastModifiedBy>
  <cp:revision>3</cp:revision>
  <dcterms:created xsi:type="dcterms:W3CDTF">2024-12-03T11:28:00Z</dcterms:created>
  <dcterms:modified xsi:type="dcterms:W3CDTF">2024-12-03T11:57:00Z</dcterms:modified>
</cp:coreProperties>
</file>